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13096" w14:textId="056384ED" w:rsidR="000442FE" w:rsidRDefault="004F5C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F3550" wp14:editId="54BC033E">
                <wp:simplePos x="0" y="0"/>
                <wp:positionH relativeFrom="margin">
                  <wp:align>left</wp:align>
                </wp:positionH>
                <wp:positionV relativeFrom="paragraph">
                  <wp:posOffset>-245745</wp:posOffset>
                </wp:positionV>
                <wp:extent cx="6408980" cy="942975"/>
                <wp:effectExtent l="0" t="0" r="11430" b="28575"/>
                <wp:wrapNone/>
                <wp:docPr id="74" name="Textfeld 7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7FD50B-1546-4508-957A-3CF5101C4A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98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AE73CD7" w14:textId="52654D44" w:rsidR="004F5CAF" w:rsidRDefault="006B696A" w:rsidP="004F5CAF">
                            <w:pPr>
                              <w:pStyle w:val="KeinLeerraum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Kontaktflächen </w:t>
                            </w:r>
                            <w:r w:rsidR="004F57B5">
                              <w:t>im der Gastronomiebereich (</w:t>
                            </w:r>
                            <w:r>
                              <w:t>Arbeitsflächen, Polster, Stühle, Tische, Speisekarten, Gewürzspender etc. sind nach jedem Gebrauch mit einem fettlösenden Haushaltsreiniger zu reinigen.</w:t>
                            </w:r>
                            <w:r w:rsidR="004F57B5">
                              <w:t xml:space="preserve"> </w:t>
                            </w:r>
                          </w:p>
                          <w:p w14:paraId="7415DA45" w14:textId="5F9449AC" w:rsidR="004F5CAF" w:rsidRDefault="00547EA7" w:rsidP="004F57B5">
                            <w:pPr>
                              <w:pStyle w:val="KeinLeerraum"/>
                            </w:pPr>
                            <w:r>
                              <w:t xml:space="preserve">In anderen Gastbereichen sind </w:t>
                            </w:r>
                            <w:r w:rsidR="004F57B5">
                              <w:t>Kontaktflächen wie Stühle, Tische und (ggf.) Polster nach Gebrauch / Abreise bzw. in regelmäßigen Abständen mit einem fettlösenden Haushaltsreiniger zu reinigen.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F3550" id="_x0000_t202" coordsize="21600,21600" o:spt="202" path="m,l,21600r21600,l21600,xe">
                <v:stroke joinstyle="miter"/>
                <v:path gradientshapeok="t" o:connecttype="rect"/>
              </v:shapetype>
              <v:shape id="Textfeld 73" o:spid="_x0000_s1026" type="#_x0000_t202" style="position:absolute;margin-left:0;margin-top:-19.35pt;width:504.65pt;height:74.25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" fillcolor="window" strokecolor="windowText">
                <v:textbox>
                  <w:txbxContent>
                    <w:p w14:paraId="5AE73CD7" w14:textId="52654D44" w:rsidR="004F5CAF" w:rsidRDefault="006B696A" w:rsidP="004F5CAF">
                      <w:pPr>
                        <w:pStyle w:val="KeinLeerraum"/>
                        <w:rPr>
                          <w:sz w:val="24"/>
                          <w:szCs w:val="24"/>
                        </w:rPr>
                      </w:pPr>
                      <w:r>
                        <w:t xml:space="preserve">Kontaktflächen </w:t>
                      </w:r>
                      <w:r w:rsidR="004F57B5">
                        <w:t>im der Gastronomiebereich (</w:t>
                      </w:r>
                      <w:r>
                        <w:t>Arbeitsflächen, Polster, Stühle, Tische, Speisekarten, Gewürzspender etc. sind nach jedem Gebrauch mit einem fettlösenden Haushaltsreiniger zu reinigen.</w:t>
                      </w:r>
                      <w:r w:rsidR="004F57B5">
                        <w:t xml:space="preserve"> </w:t>
                      </w:r>
                    </w:p>
                    <w:p w14:paraId="7415DA45" w14:textId="5F9449AC" w:rsidR="004F5CAF" w:rsidRDefault="00547EA7" w:rsidP="004F57B5">
                      <w:pPr>
                        <w:pStyle w:val="KeinLeerraum"/>
                      </w:pPr>
                      <w:r>
                        <w:t xml:space="preserve">In anderen Gastbereichen sind </w:t>
                      </w:r>
                      <w:r w:rsidR="004F57B5">
                        <w:t>Kontaktflächen wie Stühle, Tische und (ggf.) Polster nach Gebrauch / Abreise bzw. in regelmäßigen Abständen mit einem fettlösenden Haushaltsreiniger zu reinigen.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2CCBEC" w14:textId="21CBC6D2" w:rsidR="000442FE" w:rsidRDefault="000442FE"/>
    <w:p w14:paraId="2227F86B" w14:textId="77777777" w:rsidR="00547EA7" w:rsidRDefault="00547EA7" w:rsidP="000442FE">
      <w:pPr>
        <w:jc w:val="center"/>
        <w:rPr>
          <w:b/>
          <w:bCs/>
          <w:sz w:val="28"/>
          <w:szCs w:val="28"/>
        </w:rPr>
      </w:pPr>
    </w:p>
    <w:p w14:paraId="2BF2AB81" w14:textId="7271F816" w:rsidR="00A3043A" w:rsidRPr="000442FE" w:rsidRDefault="00976A0B" w:rsidP="000442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Reinigungsliste </w:t>
      </w:r>
      <w:r w:rsidR="004F5CAF">
        <w:rPr>
          <w:b/>
          <w:bCs/>
          <w:sz w:val="28"/>
          <w:szCs w:val="28"/>
        </w:rPr>
        <w:t xml:space="preserve">Arbeitsflächen, Türklinken etc. </w:t>
      </w:r>
    </w:p>
    <w:p w14:paraId="32B201BE" w14:textId="45685AF9" w:rsidR="000442FE" w:rsidRPr="000442FE" w:rsidRDefault="000442FE" w:rsidP="000442FE">
      <w:pPr>
        <w:jc w:val="right"/>
        <w:rPr>
          <w:b/>
          <w:bCs/>
          <w:sz w:val="28"/>
          <w:szCs w:val="28"/>
        </w:rPr>
      </w:pPr>
      <w:r w:rsidRPr="000442FE">
        <w:rPr>
          <w:b/>
          <w:bCs/>
          <w:sz w:val="28"/>
          <w:szCs w:val="28"/>
        </w:rPr>
        <w:t>Datum:</w:t>
      </w:r>
      <w:r w:rsidR="000B650F">
        <w:rPr>
          <w:b/>
          <w:bCs/>
          <w:sz w:val="28"/>
          <w:szCs w:val="28"/>
        </w:rPr>
        <w:t xml:space="preserve"> </w:t>
      </w:r>
      <w:r w:rsidRPr="000442FE">
        <w:rPr>
          <w:b/>
          <w:bCs/>
          <w:sz w:val="28"/>
          <w:szCs w:val="28"/>
        </w:rPr>
        <w:t>___________________</w:t>
      </w:r>
    </w:p>
    <w:p w14:paraId="660BCB76" w14:textId="2455B289" w:rsidR="000442FE" w:rsidRPr="000442FE" w:rsidRDefault="00976A0B" w:rsidP="000442FE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Reinigung</w:t>
      </w:r>
      <w:r w:rsidR="004F5CAF">
        <w:rPr>
          <w:b/>
          <w:bCs/>
          <w:sz w:val="28"/>
          <w:szCs w:val="28"/>
        </w:rPr>
        <w:t>/Desinfektion</w:t>
      </w:r>
      <w:r>
        <w:rPr>
          <w:b/>
          <w:bCs/>
          <w:sz w:val="28"/>
          <w:szCs w:val="28"/>
        </w:rPr>
        <w:tab/>
      </w:r>
      <w:r w:rsidR="000442FE" w:rsidRPr="000442FE">
        <w:rPr>
          <w:b/>
          <w:bCs/>
          <w:sz w:val="28"/>
          <w:szCs w:val="28"/>
        </w:rPr>
        <w:tab/>
      </w:r>
      <w:r w:rsidR="000442FE" w:rsidRPr="000442FE">
        <w:rPr>
          <w:b/>
          <w:bCs/>
          <w:sz w:val="28"/>
          <w:szCs w:val="28"/>
        </w:rPr>
        <w:tab/>
      </w:r>
      <w:r w:rsidR="000442FE" w:rsidRPr="000442FE">
        <w:rPr>
          <w:b/>
          <w:bCs/>
          <w:sz w:val="28"/>
          <w:szCs w:val="28"/>
        </w:rPr>
        <w:tab/>
      </w:r>
      <w:r w:rsidR="000442FE" w:rsidRPr="000442FE">
        <w:rPr>
          <w:b/>
          <w:bCs/>
          <w:sz w:val="28"/>
          <w:szCs w:val="28"/>
        </w:rPr>
        <w:tab/>
      </w:r>
      <w:r w:rsidR="000442FE" w:rsidRPr="000442FE">
        <w:rPr>
          <w:b/>
          <w:bCs/>
          <w:sz w:val="28"/>
          <w:szCs w:val="28"/>
        </w:rPr>
        <w:tab/>
        <w:t xml:space="preserve">    </w:t>
      </w:r>
    </w:p>
    <w:p w14:paraId="50C4FA47" w14:textId="3C5FEF58" w:rsidR="000442FE" w:rsidRDefault="00976A0B" w:rsidP="00976A0B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durchgeführt von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</w:t>
      </w:r>
      <w:r w:rsidRPr="000442FE">
        <w:rPr>
          <w:b/>
          <w:bCs/>
          <w:sz w:val="28"/>
          <w:szCs w:val="28"/>
        </w:rPr>
        <w:t>Sichtvermerk</w:t>
      </w:r>
      <w:r>
        <w:rPr>
          <w:b/>
          <w:bCs/>
          <w:sz w:val="28"/>
          <w:szCs w:val="28"/>
        </w:rPr>
        <w:t xml:space="preserve"> </w:t>
      </w:r>
    </w:p>
    <w:p w14:paraId="36B6772C" w14:textId="77777777" w:rsidR="00976A0B" w:rsidRDefault="00976A0B" w:rsidP="00976A0B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0442FE">
        <w:rPr>
          <w:b/>
          <w:bCs/>
          <w:sz w:val="28"/>
          <w:szCs w:val="28"/>
        </w:rPr>
        <w:t>Uhrzeit</w:t>
      </w:r>
      <w:r>
        <w:rPr>
          <w:b/>
          <w:bCs/>
          <w:sz w:val="28"/>
          <w:szCs w:val="28"/>
        </w:rPr>
        <w:tab/>
        <w:t xml:space="preserve">           </w:t>
      </w:r>
      <w:r w:rsidRPr="000442FE">
        <w:rPr>
          <w:b/>
          <w:bCs/>
          <w:sz w:val="28"/>
          <w:szCs w:val="28"/>
        </w:rPr>
        <w:t>Unterschrift</w:t>
      </w:r>
      <w:r w:rsidRPr="000442F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</w:t>
      </w:r>
      <w:r w:rsidRPr="000442FE">
        <w:rPr>
          <w:b/>
          <w:bCs/>
          <w:sz w:val="28"/>
          <w:szCs w:val="28"/>
        </w:rPr>
        <w:t>Kontrolle</w:t>
      </w:r>
    </w:p>
    <w:p w14:paraId="0B7ED0F5" w14:textId="54E6D642" w:rsidR="00976A0B" w:rsidRPr="000442FE" w:rsidRDefault="00976A0B" w:rsidP="00976A0B">
      <w:pPr>
        <w:pStyle w:val="KeinLeerraum"/>
        <w:rPr>
          <w:b/>
          <w:bCs/>
          <w:sz w:val="28"/>
          <w:szCs w:val="28"/>
        </w:rPr>
      </w:pPr>
    </w:p>
    <w:p w14:paraId="5A9636B3" w14:textId="2CFC9B84" w:rsidR="000442FE" w:rsidRPr="000442FE" w:rsidRDefault="000442FE" w:rsidP="000442FE">
      <w:pPr>
        <w:rPr>
          <w:b/>
          <w:bCs/>
          <w:sz w:val="28"/>
          <w:szCs w:val="28"/>
        </w:rPr>
      </w:pPr>
      <w:r w:rsidRPr="000442FE"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4431C799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44C3186A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0B8C8090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282CD6ED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5B3E07EE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75C31A63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58D83B81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7A6FA14C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278BCDDB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39651E1B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7740B996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091CB026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2C9E50A3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508844D8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16C60530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28BD9477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0D1B7F3E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72ED335B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</w:p>
    <w:p w14:paraId="10D80EFD" w14:textId="77777777" w:rsidR="000442FE" w:rsidRPr="000442FE" w:rsidRDefault="000442FE" w:rsidP="00044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 -------------------- ---------------------------------------- -------------------</w:t>
      </w:r>
      <w:bookmarkStart w:id="0" w:name="_GoBack"/>
      <w:bookmarkEnd w:id="0"/>
    </w:p>
    <w:sectPr w:rsidR="000442FE" w:rsidRPr="000442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56"/>
    <w:rsid w:val="0003313D"/>
    <w:rsid w:val="000442FE"/>
    <w:rsid w:val="000B650F"/>
    <w:rsid w:val="00290200"/>
    <w:rsid w:val="004F57B5"/>
    <w:rsid w:val="004F5CAF"/>
    <w:rsid w:val="00547EA7"/>
    <w:rsid w:val="006B696A"/>
    <w:rsid w:val="00976A0B"/>
    <w:rsid w:val="00987E36"/>
    <w:rsid w:val="00A3043A"/>
    <w:rsid w:val="00AA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2171"/>
  <w15:chartTrackingRefBased/>
  <w15:docId w15:val="{D310F954-7337-4F06-994D-1622BEDD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2">
    <w:name w:val="Standard 2"/>
    <w:basedOn w:val="Standard"/>
    <w:link w:val="Standard2Zchn"/>
    <w:qFormat/>
    <w:rsid w:val="00987E36"/>
    <w:pPr>
      <w:jc w:val="both"/>
    </w:pPr>
    <w:rPr>
      <w:rFonts w:ascii="Arial" w:hAnsi="Arial"/>
    </w:rPr>
  </w:style>
  <w:style w:type="character" w:customStyle="1" w:styleId="Standard2Zchn">
    <w:name w:val="Standard 2 Zchn"/>
    <w:basedOn w:val="Absatz-Standardschriftart"/>
    <w:link w:val="Standard2"/>
    <w:rsid w:val="00987E36"/>
    <w:rPr>
      <w:rFonts w:ascii="Arial" w:hAnsi="Arial"/>
    </w:rPr>
  </w:style>
  <w:style w:type="paragraph" w:styleId="KeinLeerraum">
    <w:name w:val="No Spacing"/>
    <w:uiPriority w:val="1"/>
    <w:qFormat/>
    <w:rsid w:val="000442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Wehner, Kurt</dc:creator>
  <cp:keywords/>
  <dc:description/>
  <cp:lastModifiedBy>Wehner, Kurt</cp:lastModifiedBy>
  <cp:revision>5</cp:revision>
  <dcterms:created xsi:type="dcterms:W3CDTF">2020-05-08T16:59:00Z</dcterms:created>
  <dcterms:modified xsi:type="dcterms:W3CDTF">2020-06-26T13:04:00Z</dcterms:modified>
</cp:coreProperties>
</file>